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45A0" w14:textId="12F64899" w:rsidR="00936590" w:rsidRPr="00936590" w:rsidRDefault="00936590" w:rsidP="00CD7328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936590">
        <w:rPr>
          <w:rFonts w:ascii="Calibri" w:hAnsi="Calibri" w:cs="Calibri"/>
          <w:b/>
          <w:bCs/>
          <w:sz w:val="28"/>
          <w:szCs w:val="28"/>
        </w:rPr>
        <w:t>CASA FIAT DE CULTURA INAUGURA EXPOSIÇÃO DE VALENTINA TEDESCHI, QUE TRANSFORMA FERRO, MEL E ALIMENTO EM LINGUAGEM ARTÍSTICA</w:t>
      </w:r>
    </w:p>
    <w:p w14:paraId="0691A1CD" w14:textId="5170BA81" w:rsidR="007F1D26" w:rsidRPr="00CD7328" w:rsidRDefault="007F1D26" w:rsidP="00CD7328">
      <w:pPr>
        <w:spacing w:line="276" w:lineRule="auto"/>
        <w:jc w:val="center"/>
        <w:rPr>
          <w:rFonts w:ascii="Calibri" w:hAnsi="Calibri" w:cs="Calibri"/>
          <w:i/>
          <w:iCs/>
        </w:rPr>
      </w:pPr>
      <w:r w:rsidRPr="00CD7328">
        <w:rPr>
          <w:rFonts w:ascii="Calibri" w:hAnsi="Calibri" w:cs="Calibri"/>
          <w:i/>
          <w:iCs/>
        </w:rPr>
        <w:t xml:space="preserve">Exposição reúne esculturas e pintura que investigam as relações entre </w:t>
      </w:r>
      <w:r w:rsidR="00936590">
        <w:rPr>
          <w:rFonts w:ascii="Calibri" w:hAnsi="Calibri" w:cs="Calibri"/>
          <w:i/>
          <w:iCs/>
        </w:rPr>
        <w:t>gastronomia,</w:t>
      </w:r>
      <w:r w:rsidRPr="00CD7328">
        <w:rPr>
          <w:rFonts w:ascii="Calibri" w:hAnsi="Calibri" w:cs="Calibri"/>
          <w:i/>
          <w:iCs/>
        </w:rPr>
        <w:t xml:space="preserve"> memória</w:t>
      </w:r>
      <w:r w:rsidR="00936590">
        <w:rPr>
          <w:rFonts w:ascii="Calibri" w:hAnsi="Calibri" w:cs="Calibri"/>
          <w:i/>
          <w:iCs/>
        </w:rPr>
        <w:t xml:space="preserve"> e</w:t>
      </w:r>
      <w:r w:rsidRPr="00CD7328">
        <w:rPr>
          <w:rFonts w:ascii="Calibri" w:hAnsi="Calibri" w:cs="Calibri"/>
          <w:i/>
          <w:iCs/>
        </w:rPr>
        <w:t xml:space="preserve"> tempo  </w:t>
      </w:r>
    </w:p>
    <w:p w14:paraId="7453FC8A" w14:textId="4CB25C16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O alimento como memória e linguagem artística é o ponto de partida da exposição </w:t>
      </w:r>
      <w:r w:rsidRPr="009E2494">
        <w:rPr>
          <w:rFonts w:ascii="Calibri" w:hAnsi="Calibri" w:cs="Calibri"/>
          <w:b/>
          <w:bCs/>
        </w:rPr>
        <w:t>"A ponta da língua"</w:t>
      </w:r>
      <w:r w:rsidRPr="009E2494">
        <w:rPr>
          <w:rFonts w:ascii="Calibri" w:hAnsi="Calibri" w:cs="Calibri"/>
        </w:rPr>
        <w:t xml:space="preserve">, da artista visual paulistana </w:t>
      </w:r>
      <w:r w:rsidRPr="009E2494">
        <w:rPr>
          <w:rFonts w:ascii="Calibri" w:hAnsi="Calibri" w:cs="Calibri"/>
          <w:b/>
          <w:bCs/>
        </w:rPr>
        <w:t>Valentina Tedeschi</w:t>
      </w:r>
      <w:r w:rsidRPr="009E2494">
        <w:rPr>
          <w:rFonts w:ascii="Calibri" w:hAnsi="Calibri" w:cs="Calibri"/>
        </w:rPr>
        <w:t xml:space="preserve">, selecionada no </w:t>
      </w:r>
      <w:r w:rsidRPr="009E2494">
        <w:rPr>
          <w:rFonts w:ascii="Calibri" w:hAnsi="Calibri" w:cs="Calibri"/>
          <w:b/>
          <w:bCs/>
        </w:rPr>
        <w:t xml:space="preserve">9º Programa de Seleção da </w:t>
      </w:r>
      <w:proofErr w:type="spellStart"/>
      <w:r w:rsidRPr="009E2494">
        <w:rPr>
          <w:rFonts w:ascii="Calibri" w:hAnsi="Calibri" w:cs="Calibri"/>
          <w:b/>
          <w:bCs/>
        </w:rPr>
        <w:t>Piccola</w:t>
      </w:r>
      <w:proofErr w:type="spellEnd"/>
      <w:r w:rsidRPr="009E2494">
        <w:rPr>
          <w:rFonts w:ascii="Calibri" w:hAnsi="Calibri" w:cs="Calibri"/>
          <w:b/>
          <w:bCs/>
        </w:rPr>
        <w:t xml:space="preserve"> Galleria da Casa Fiat de Cultura</w:t>
      </w:r>
      <w:r w:rsidRPr="009E2494">
        <w:rPr>
          <w:rFonts w:ascii="Calibri" w:hAnsi="Calibri" w:cs="Calibri"/>
        </w:rPr>
        <w:t xml:space="preserve">. Em cartaz de </w:t>
      </w:r>
      <w:r w:rsidRPr="009E2494">
        <w:rPr>
          <w:rFonts w:ascii="Calibri" w:hAnsi="Calibri" w:cs="Calibri"/>
          <w:b/>
          <w:bCs/>
        </w:rPr>
        <w:t>28 de julho a 13 de setembro</w:t>
      </w:r>
      <w:r w:rsidRPr="009E2494">
        <w:rPr>
          <w:rFonts w:ascii="Calibri" w:hAnsi="Calibri" w:cs="Calibri"/>
        </w:rPr>
        <w:t>, a mostra reúne quatro esculturas e uma pintura sobre ferro que exploram as relações entre corpo e natureza por meio de materiais associados ao universo da alimentação. Toda a programação é gratuita e integra as comemorações dos 20 anos da Casa Fiat de Cultura em 2026.</w:t>
      </w:r>
    </w:p>
    <w:p w14:paraId="550C1EFC" w14:textId="199C80A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A pesquisa de Valentina Tedeschi parte de uma herança cultural ligada à alimentação, presente em sua família tanto como tradição quanto como ofício. Avós, pais e outros familiares dedicaram-se à gastronomia, tornando a cozinha um espaço de convivência e transmissão de saberes. Após concluir a graduação em Artes Visuais e passar uma temporada vivendo e trabalhando em um restaurante na Itália, a artista reconheceu nesse universo o eixo de sua investigação. Em sua produção, ingredientes, utensílios e materiais deixam de cumprir apenas suas funções cotidianas para revelar processos de transformação, permanência e deterioração, estabelecendo relações entre o fazer culinário e a prática artística. </w:t>
      </w:r>
    </w:p>
    <w:p w14:paraId="4D0D9644" w14:textId="7777777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Na exposição, o ferro ocupa um lugar central. Presente em panelas e utensílios da cozinha, o material é utilizado em sua condição mais bruta, marcada pela ação do tempo e pela oxidação. Em vez de ocultar a ferrugem, a artista a incorpora ao processo criativo, fazendo com que ela participe da construção das imagens e das superfícies das obras. O metal, assim como os alimentos, passa a registrar a passagem do tempo e a conservar vestígios de sua própria história. </w:t>
      </w:r>
    </w:p>
    <w:p w14:paraId="1D4A9E0D" w14:textId="7777777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Essa investigação se estende a outros materiais, como o </w:t>
      </w:r>
      <w:r w:rsidRPr="00C875F5">
        <w:rPr>
          <w:rFonts w:ascii="Calibri" w:hAnsi="Calibri" w:cs="Calibri"/>
        </w:rPr>
        <w:t>mel</w:t>
      </w:r>
      <w:r w:rsidRPr="009E2494">
        <w:rPr>
          <w:rFonts w:ascii="Calibri" w:hAnsi="Calibri" w:cs="Calibri"/>
        </w:rPr>
        <w:t>, um dos conservantes naturais mais antigos da humanidade. "A comida sempre esteve presente na minha vida como parte da história da minha família e do trabalho desenvolvido por diferentes gerações. Depois da faculdade, percebi que esse universo também era o lugar da minha pesquisa. Trabalho com materiais que carregam o tempo em sua superfície, como o ferro e o mel, porque me interessa pensar como eles preservam histórias, transformam-se e continuam produzindo significados", destaca Valentina Tedeschi.</w:t>
      </w:r>
    </w:p>
    <w:p w14:paraId="529E090D" w14:textId="7777777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Em esculturas como </w:t>
      </w:r>
      <w:r w:rsidRPr="00C875F5">
        <w:rPr>
          <w:rFonts w:ascii="Calibri" w:hAnsi="Calibri" w:cs="Calibri"/>
        </w:rPr>
        <w:t>"Escorpião-amarelo" e "Artrópode",</w:t>
      </w:r>
      <w:r w:rsidRPr="009E2494">
        <w:rPr>
          <w:rFonts w:ascii="Calibri" w:hAnsi="Calibri" w:cs="Calibri"/>
        </w:rPr>
        <w:t xml:space="preserve"> o mel é moldado em formas inspiradas em animais que fazem parte das cadeias ecológicas ligadas à alimentação. Ao longo da exposição, o material escurece naturalmente, alterando sua tonalidade e tornando visível a ação do tempo sobre a própria obra. </w:t>
      </w:r>
    </w:p>
    <w:p w14:paraId="13CE17A2" w14:textId="7777777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lastRenderedPageBreak/>
        <w:t xml:space="preserve">A relação com o alimento está presente também em obras como </w:t>
      </w:r>
      <w:r w:rsidRPr="00C875F5">
        <w:rPr>
          <w:rFonts w:ascii="Calibri" w:hAnsi="Calibri" w:cs="Calibri"/>
        </w:rPr>
        <w:t>"Espetinho",</w:t>
      </w:r>
      <w:r w:rsidRPr="009E2494">
        <w:rPr>
          <w:rFonts w:ascii="Calibri" w:hAnsi="Calibri" w:cs="Calibri"/>
        </w:rPr>
        <w:t xml:space="preserve"> na qual um cogumelo metálico é atravessado por um espeto, estabelecendo um diálogo entre o ingrediente em seu estado natural e as transformações provocadas pelo ato de cozinhar. Já em </w:t>
      </w:r>
      <w:r w:rsidRPr="00C875F5">
        <w:rPr>
          <w:rFonts w:ascii="Calibri" w:hAnsi="Calibri" w:cs="Calibri"/>
        </w:rPr>
        <w:t>"Arroz com feijão",</w:t>
      </w:r>
      <w:r w:rsidRPr="009E2494">
        <w:rPr>
          <w:rFonts w:ascii="Calibri" w:hAnsi="Calibri" w:cs="Calibri"/>
        </w:rPr>
        <w:t xml:space="preserve"> Valentina utiliza uma placa de ferro oxidada para registrar as silhuetas dos dois alimentos que compõem um dos pratos mais emblemáticos da culinária brasileira, inspirando-se no Banco Global de Sementes de Svalbard, na Noruega, onde variedades agrícolas são preservadas para as futuras gerações. </w:t>
      </w:r>
    </w:p>
    <w:p w14:paraId="646D6882" w14:textId="77777777" w:rsidR="009E2494" w:rsidRP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O título da mostra faz referência ao antigo mapa da língua, que atribuía à sua extremidade a percepção do sabor doce. Embora essa teoria tenha sido superada pela ciência, ela permanece como uma construção cultural e serve de ponto de partida para a artista refletir sobre os modos como experimentamos o alimento e construímos memórias por meio do paladar. </w:t>
      </w:r>
    </w:p>
    <w:p w14:paraId="544F2814" w14:textId="77777777" w:rsidR="009E2494" w:rsidRDefault="009E2494" w:rsidP="009E2494">
      <w:pPr>
        <w:spacing w:line="276" w:lineRule="auto"/>
        <w:jc w:val="both"/>
        <w:rPr>
          <w:rFonts w:ascii="Calibri" w:hAnsi="Calibri" w:cs="Calibri"/>
        </w:rPr>
      </w:pPr>
      <w:r w:rsidRPr="009E2494">
        <w:rPr>
          <w:rFonts w:ascii="Calibri" w:hAnsi="Calibri" w:cs="Calibri"/>
        </w:rPr>
        <w:t xml:space="preserve">Segundo a curadora </w:t>
      </w:r>
      <w:r w:rsidRPr="00C875F5">
        <w:rPr>
          <w:rFonts w:ascii="Calibri" w:hAnsi="Calibri" w:cs="Calibri"/>
        </w:rPr>
        <w:t xml:space="preserve">Julia </w:t>
      </w:r>
      <w:proofErr w:type="spellStart"/>
      <w:r w:rsidRPr="00C875F5">
        <w:rPr>
          <w:rFonts w:ascii="Calibri" w:hAnsi="Calibri" w:cs="Calibri"/>
        </w:rPr>
        <w:t>Cavazzini</w:t>
      </w:r>
      <w:proofErr w:type="spellEnd"/>
      <w:r w:rsidRPr="00C875F5">
        <w:rPr>
          <w:rFonts w:ascii="Calibri" w:hAnsi="Calibri" w:cs="Calibri"/>
        </w:rPr>
        <w:t xml:space="preserve"> Cunha</w:t>
      </w:r>
      <w:r w:rsidRPr="009E2494">
        <w:rPr>
          <w:rFonts w:ascii="Calibri" w:hAnsi="Calibri" w:cs="Calibri"/>
        </w:rPr>
        <w:t xml:space="preserve">, as obras de Valentina revelam como cozinhar representa uma das primeiras tecnologias desenvolvidas pela humanidade e como os </w:t>
      </w:r>
      <w:r w:rsidRPr="00C875F5">
        <w:rPr>
          <w:rFonts w:ascii="Calibri" w:hAnsi="Calibri" w:cs="Calibri"/>
        </w:rPr>
        <w:t>alimentos preservam histórias que ultrapassam seu valor nutricional. "Ao combinar ferro, mel, oxidação e outros materiais associados à cozinha, a artista evidencia que a transformação da matéria também é uma forma de conservar gestos, saberes e experiências coletivas", completa.</w:t>
      </w:r>
    </w:p>
    <w:p w14:paraId="529BC239" w14:textId="19D8152B" w:rsidR="00302C77" w:rsidRPr="009E2494" w:rsidRDefault="00302C77" w:rsidP="009E2494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 exposição </w:t>
      </w:r>
      <w:r w:rsidRPr="00302C77">
        <w:rPr>
          <w:rFonts w:ascii="Calibri" w:hAnsi="Calibri" w:cs="Calibri"/>
        </w:rPr>
        <w:t>"A ponta da língua"</w:t>
      </w:r>
      <w:r>
        <w:rPr>
          <w:rFonts w:ascii="Calibri" w:hAnsi="Calibri" w:cs="Calibri"/>
          <w:b/>
          <w:bCs/>
        </w:rPr>
        <w:t xml:space="preserve"> </w:t>
      </w:r>
      <w:r w:rsidRPr="00302C77">
        <w:rPr>
          <w:rFonts w:ascii="Calibri" w:hAnsi="Calibri" w:cs="Calibri"/>
        </w:rPr>
        <w:t>é uma realização viabilizada pela Lei Federal de Incentivo à Cultura (Lei Rouanet), do Ministério da Cultura e da Casa Fiat de Cultura. Conta com o patrocínio da Stellantis e da Fiat. A mostra tem apoio cultural do Programa Amigos da Casa.</w:t>
      </w:r>
    </w:p>
    <w:p w14:paraId="03641AB4" w14:textId="0F207EC9" w:rsidR="00B62BC7" w:rsidRDefault="00B62BC7" w:rsidP="007F1D26">
      <w:pPr>
        <w:spacing w:line="276" w:lineRule="auto"/>
        <w:jc w:val="both"/>
        <w:rPr>
          <w:rFonts w:ascii="Calibri" w:hAnsi="Calibri" w:cs="Calibri"/>
          <w:b/>
          <w:bCs/>
        </w:rPr>
      </w:pPr>
      <w:r w:rsidRPr="00B62BC7">
        <w:rPr>
          <w:rFonts w:ascii="Calibri" w:hAnsi="Calibri" w:cs="Calibri"/>
          <w:b/>
          <w:bCs/>
        </w:rPr>
        <w:t>Bate-papo de abertura da exposição</w:t>
      </w:r>
    </w:p>
    <w:p w14:paraId="087EC3DC" w14:textId="371AAC6F" w:rsidR="00FB4E44" w:rsidRDefault="00FB4E44" w:rsidP="00DD5593">
      <w:pPr>
        <w:spacing w:line="276" w:lineRule="auto"/>
        <w:jc w:val="both"/>
        <w:rPr>
          <w:rFonts w:ascii="Calibri" w:hAnsi="Calibri" w:cs="Calibri"/>
        </w:rPr>
      </w:pPr>
      <w:r w:rsidRPr="00FB4E44">
        <w:rPr>
          <w:rFonts w:ascii="Calibri" w:hAnsi="Calibri" w:cs="Calibri"/>
        </w:rPr>
        <w:t xml:space="preserve">Para marcar a abertura da exposição, Valentina Tedeschi conversa com o público sobre os caminhos que a levaram da culinária à pesquisa artística. A artista compartilha como sua vivência em uma família ligada à gastronomia e a experiência de morar e trabalhar em um pequeno restaurante no Norte da Itália despertaram seu interesse pelas relações entre alimento, materialidade e criação artística, hoje presentes em suas esculturas e pinturas sobre ferro. O encontro é uma oportunidade de conhecer de perto o processo criativo por trás da exposição. Os interessados podem se inscrever gratuitamente pela </w:t>
      </w:r>
      <w:hyperlink r:id="rId5" w:history="1">
        <w:proofErr w:type="spellStart"/>
        <w:r w:rsidRPr="00FB4E44">
          <w:rPr>
            <w:rStyle w:val="Hyperlink"/>
            <w:rFonts w:ascii="Calibri" w:hAnsi="Calibri" w:cs="Calibri"/>
          </w:rPr>
          <w:t>Sympla</w:t>
        </w:r>
        <w:proofErr w:type="spellEnd"/>
      </w:hyperlink>
      <w:r w:rsidRPr="00FB4E44">
        <w:rPr>
          <w:rFonts w:ascii="Calibri" w:hAnsi="Calibri" w:cs="Calibri"/>
        </w:rPr>
        <w:t>.</w:t>
      </w:r>
    </w:p>
    <w:p w14:paraId="3924354D" w14:textId="7A9385BE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  <w:b/>
          <w:bCs/>
        </w:rPr>
        <w:t>Sobre a artista</w:t>
      </w:r>
    </w:p>
    <w:p w14:paraId="0CBEAF38" w14:textId="7C54366B" w:rsidR="00890EE8" w:rsidRPr="00890EE8" w:rsidRDefault="00890EE8" w:rsidP="00DD5593">
      <w:pPr>
        <w:spacing w:line="276" w:lineRule="auto"/>
        <w:jc w:val="both"/>
        <w:rPr>
          <w:rFonts w:ascii="Calibri" w:hAnsi="Calibri" w:cs="Calibri"/>
        </w:rPr>
      </w:pPr>
      <w:r w:rsidRPr="00890EE8">
        <w:rPr>
          <w:rFonts w:ascii="Calibri" w:hAnsi="Calibri" w:cs="Calibri"/>
        </w:rPr>
        <w:t>Em sua prática, Valentina Tedeschi investiga a alimentação a partir do próprio alimento como matéria-prima ou referência formal no desenho e escultura, articulando texturas e sobreposições à ideia de vestígio.</w:t>
      </w:r>
      <w:r>
        <w:rPr>
          <w:rFonts w:ascii="Calibri" w:hAnsi="Calibri" w:cs="Calibri"/>
        </w:rPr>
        <w:t xml:space="preserve"> </w:t>
      </w:r>
      <w:r w:rsidRPr="00890EE8">
        <w:rPr>
          <w:rFonts w:ascii="Calibri" w:hAnsi="Calibri" w:cs="Calibri"/>
        </w:rPr>
        <w:t xml:space="preserve">Seu procedimento parte da pesquisa de representações, receitas e costumes alimentares ao longo da história, e os combina ao ferro, característico dos utensílios de preparo, para evidenciar os processos que atravessam suas transformações. Tensionando as noções de conservação e deterioração, </w:t>
      </w:r>
      <w:r w:rsidRPr="00890EE8">
        <w:rPr>
          <w:rFonts w:ascii="Calibri" w:hAnsi="Calibri" w:cs="Calibri"/>
        </w:rPr>
        <w:lastRenderedPageBreak/>
        <w:t>sua pesquisa incorpora como gesto uma tentativa de preservar o que é perecível e prolongar o que existiria apenas no tempo da experiência.</w:t>
      </w:r>
    </w:p>
    <w:p w14:paraId="0F43EF63" w14:textId="77777777" w:rsidR="00FB4E44" w:rsidRDefault="00FB4E44" w:rsidP="00DD5593">
      <w:pPr>
        <w:spacing w:line="276" w:lineRule="auto"/>
        <w:jc w:val="both"/>
        <w:rPr>
          <w:rFonts w:ascii="Calibri" w:hAnsi="Calibri" w:cs="Calibri"/>
          <w:b/>
          <w:bCs/>
        </w:rPr>
      </w:pPr>
    </w:p>
    <w:p w14:paraId="3251B361" w14:textId="3DB62205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DD5593">
        <w:rPr>
          <w:rFonts w:ascii="Calibri" w:hAnsi="Calibri" w:cs="Calibri"/>
          <w:b/>
          <w:bCs/>
        </w:rPr>
        <w:t>Piccola</w:t>
      </w:r>
      <w:proofErr w:type="spellEnd"/>
      <w:r w:rsidRPr="00DD5593">
        <w:rPr>
          <w:rFonts w:ascii="Calibri" w:hAnsi="Calibri" w:cs="Calibri"/>
          <w:b/>
          <w:bCs/>
        </w:rPr>
        <w:t> Galleria   </w:t>
      </w:r>
      <w:r w:rsidRPr="00DD5593">
        <w:rPr>
          <w:rFonts w:ascii="Calibri" w:hAnsi="Calibri" w:cs="Calibri"/>
        </w:rPr>
        <w:t> </w:t>
      </w:r>
    </w:p>
    <w:p w14:paraId="035B510E" w14:textId="77777777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</w:rPr>
        <w:t>A </w:t>
      </w:r>
      <w:proofErr w:type="spellStart"/>
      <w:r w:rsidRPr="00DD5593">
        <w:rPr>
          <w:rFonts w:ascii="Calibri" w:hAnsi="Calibri" w:cs="Calibri"/>
        </w:rPr>
        <w:t>Piccola</w:t>
      </w:r>
      <w:proofErr w:type="spellEnd"/>
      <w:r w:rsidRPr="00DD5593">
        <w:rPr>
          <w:rFonts w:ascii="Calibri" w:hAnsi="Calibri" w:cs="Calibri"/>
        </w:rPr>
        <w:t> Galleria é um espaço destinado a artistas da cena contemporânea e foi criado em 2016 com o intuito de incentivar a produção nacional e internacional. Situado ao lado do painel “Civilização Mineira”, de Candido Portinari, no </w:t>
      </w:r>
      <w:r w:rsidRPr="00DD5593">
        <w:rPr>
          <w:rFonts w:ascii="Calibri" w:hAnsi="Calibri" w:cs="Calibri"/>
          <w:i/>
          <w:iCs/>
        </w:rPr>
        <w:t>hall</w:t>
      </w:r>
      <w:r w:rsidRPr="00DD5593">
        <w:rPr>
          <w:rFonts w:ascii="Calibri" w:hAnsi="Calibri" w:cs="Calibri"/>
        </w:rPr>
        <w:t> principal da Casa Fiat de Cultura, o pequeno recinto é destinado a exposições de curta duração, mas com toda a visibilidade que a instituição enseja. </w:t>
      </w:r>
    </w:p>
    <w:p w14:paraId="61413E21" w14:textId="77777777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</w:rPr>
        <w:t>Os artistas que expõem na </w:t>
      </w:r>
      <w:proofErr w:type="spellStart"/>
      <w:r w:rsidRPr="00DD5593">
        <w:rPr>
          <w:rFonts w:ascii="Calibri" w:hAnsi="Calibri" w:cs="Calibri"/>
        </w:rPr>
        <w:t>Piccola</w:t>
      </w:r>
      <w:proofErr w:type="spellEnd"/>
      <w:r w:rsidRPr="00DD5593">
        <w:rPr>
          <w:rFonts w:ascii="Calibri" w:hAnsi="Calibri" w:cs="Calibri"/>
        </w:rPr>
        <w:t> Galleria são selecionados por uma comissão de especialistas, que nesta 9ª edição contou com Katia Wille, artista visual e pesquisadora; Giancarlo </w:t>
      </w:r>
      <w:proofErr w:type="spellStart"/>
      <w:r w:rsidRPr="00DD5593">
        <w:rPr>
          <w:rFonts w:ascii="Calibri" w:hAnsi="Calibri" w:cs="Calibri"/>
        </w:rPr>
        <w:t>Hannud</w:t>
      </w:r>
      <w:proofErr w:type="spellEnd"/>
      <w:r w:rsidRPr="00DD5593">
        <w:rPr>
          <w:rFonts w:ascii="Calibri" w:hAnsi="Calibri" w:cs="Calibri"/>
        </w:rPr>
        <w:t>, historiador da arte, curador e pesquisador; e Marcel Diogo, artista, professor e curador independente. O processo foi realizado de forma 100% online, de modo a facilitar a inscrição de pessoas de todo o Brasil. No total, mais de 370 trabalhos foram enviados. </w:t>
      </w:r>
    </w:p>
    <w:p w14:paraId="1EF97319" w14:textId="349D1404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</w:rPr>
        <w:t>A proposta é apresentar e destacar trabalhos inéditos – pinturas, desenhos, gravuras, esculturas, fotografias, instalações, performances e/ou videoarte – de artistas locais, brasileiros ou estrangeiros. Além de </w:t>
      </w:r>
      <w:r>
        <w:rPr>
          <w:rFonts w:ascii="Calibri" w:hAnsi="Calibri" w:cs="Calibri"/>
        </w:rPr>
        <w:t>Valentina Tedeschi</w:t>
      </w:r>
      <w:r w:rsidRPr="00DD5593">
        <w:rPr>
          <w:rFonts w:ascii="Calibri" w:hAnsi="Calibri" w:cs="Calibri"/>
        </w:rPr>
        <w:t>, outros cinco artistas foram selecionados no 9º Programa de Seleção da </w:t>
      </w:r>
      <w:proofErr w:type="spellStart"/>
      <w:r w:rsidRPr="00DD5593">
        <w:rPr>
          <w:rFonts w:ascii="Calibri" w:hAnsi="Calibri" w:cs="Calibri"/>
        </w:rPr>
        <w:t>Piccola</w:t>
      </w:r>
      <w:proofErr w:type="spellEnd"/>
      <w:r w:rsidRPr="00DD5593">
        <w:rPr>
          <w:rFonts w:ascii="Calibri" w:hAnsi="Calibri" w:cs="Calibri"/>
        </w:rPr>
        <w:t> Galleria, e suas exposições serão exibidas na programação de 2026/2027.  </w:t>
      </w:r>
    </w:p>
    <w:p w14:paraId="62C14A44" w14:textId="77777777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  <w:b/>
          <w:bCs/>
        </w:rPr>
        <w:t>Casa Fiat de Cultura  </w:t>
      </w:r>
      <w:r w:rsidRPr="00DD5593">
        <w:rPr>
          <w:rFonts w:ascii="Calibri" w:hAnsi="Calibri" w:cs="Calibri"/>
        </w:rPr>
        <w:t> </w:t>
      </w:r>
    </w:p>
    <w:p w14:paraId="2C4AF7C8" w14:textId="77777777" w:rsidR="00DD5593" w:rsidRPr="00DD5593" w:rsidRDefault="00DD5593" w:rsidP="00DD5593">
      <w:pPr>
        <w:spacing w:line="276" w:lineRule="auto"/>
        <w:jc w:val="both"/>
        <w:rPr>
          <w:rFonts w:ascii="Calibri" w:hAnsi="Calibri" w:cs="Calibri"/>
        </w:rPr>
      </w:pPr>
      <w:r w:rsidRPr="00DD5593">
        <w:rPr>
          <w:rFonts w:ascii="Calibri" w:hAnsi="Calibri" w:cs="Calibri"/>
        </w:rPr>
        <w:t>A Casa Fiat de Cultura cumpre importante papel na transformação do cenário cultural brasileiro, ao realizar prestigiadas exposições. A programação estimula a reflexão e 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Tarsila, Portinari entre outros. Há 20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Liberdade, em Belo Horizonte. Mais de 5 milhões de pessoas já visitaram suas exposições e 800 mil participaram de suas atividades educativas. </w:t>
      </w:r>
    </w:p>
    <w:p w14:paraId="53108EC5" w14:textId="55E49AB4" w:rsidR="00DD5593" w:rsidRPr="00DD5593" w:rsidRDefault="00DD5593" w:rsidP="00DD5593">
      <w:pPr>
        <w:spacing w:line="276" w:lineRule="auto"/>
        <w:rPr>
          <w:rFonts w:ascii="Calibri" w:hAnsi="Calibri" w:cs="Calibri"/>
        </w:rPr>
      </w:pPr>
      <w:r w:rsidRPr="00DD5593">
        <w:rPr>
          <w:rFonts w:ascii="Calibri" w:hAnsi="Calibri" w:cs="Calibri"/>
          <w:b/>
          <w:bCs/>
        </w:rPr>
        <w:lastRenderedPageBreak/>
        <w:t>SERVIÇO </w:t>
      </w:r>
      <w:r w:rsidRPr="00DD5593">
        <w:rPr>
          <w:rFonts w:ascii="Calibri" w:hAnsi="Calibri" w:cs="Calibri"/>
        </w:rPr>
        <w:t>  </w:t>
      </w:r>
      <w:r w:rsidRPr="00DD5593">
        <w:rPr>
          <w:rFonts w:ascii="Calibri" w:hAnsi="Calibri" w:cs="Calibri"/>
        </w:rPr>
        <w:br/>
      </w:r>
      <w:r w:rsidRPr="00DD5593">
        <w:rPr>
          <w:rFonts w:ascii="Calibri" w:hAnsi="Calibri" w:cs="Calibri"/>
          <w:b/>
          <w:bCs/>
        </w:rPr>
        <w:t>Exposição</w:t>
      </w:r>
      <w:r>
        <w:rPr>
          <w:rFonts w:ascii="Calibri" w:hAnsi="Calibri" w:cs="Calibri"/>
          <w:b/>
          <w:bCs/>
        </w:rPr>
        <w:t xml:space="preserve"> </w:t>
      </w:r>
      <w:r w:rsidRPr="007F1D26">
        <w:rPr>
          <w:rFonts w:ascii="Calibri" w:hAnsi="Calibri" w:cs="Calibri"/>
          <w:b/>
          <w:bCs/>
        </w:rPr>
        <w:t>"A ponta da língua"</w:t>
      </w:r>
      <w:r>
        <w:rPr>
          <w:rFonts w:ascii="Calibri" w:hAnsi="Calibri" w:cs="Calibri"/>
          <w:b/>
          <w:bCs/>
        </w:rPr>
        <w:t>, de Valentina Tedeschi</w:t>
      </w:r>
      <w:r w:rsidRPr="00DD5593">
        <w:rPr>
          <w:rFonts w:ascii="Calibri" w:hAnsi="Calibri" w:cs="Calibri"/>
          <w:b/>
          <w:bCs/>
        </w:rPr>
        <w:t>, na Casa Fiat de Cultura    </w:t>
      </w:r>
      <w:r w:rsidRPr="00DD5593">
        <w:rPr>
          <w:rFonts w:ascii="Calibri" w:hAnsi="Calibri" w:cs="Calibri"/>
        </w:rPr>
        <w:t> </w:t>
      </w:r>
      <w:r w:rsidRPr="00DD5593">
        <w:rPr>
          <w:rFonts w:ascii="Calibri" w:hAnsi="Calibri" w:cs="Calibri"/>
        </w:rPr>
        <w:br/>
      </w:r>
      <w:r w:rsidRPr="00DD5593">
        <w:rPr>
          <w:rFonts w:ascii="Calibri" w:hAnsi="Calibri" w:cs="Calibri"/>
          <w:b/>
          <w:bCs/>
        </w:rPr>
        <w:t>Período expositivo: </w:t>
      </w:r>
      <w:r w:rsidRPr="007F1D26">
        <w:rPr>
          <w:rFonts w:ascii="Calibri" w:hAnsi="Calibri" w:cs="Calibri"/>
          <w:b/>
          <w:bCs/>
        </w:rPr>
        <w:t>28 de julho a 13 de setembro</w:t>
      </w:r>
      <w:r w:rsidR="00936590">
        <w:rPr>
          <w:rFonts w:ascii="Calibri" w:hAnsi="Calibri" w:cs="Calibri"/>
          <w:b/>
          <w:bCs/>
        </w:rPr>
        <w:t xml:space="preserve"> de 2026</w:t>
      </w:r>
      <w:r w:rsidRPr="00DD5593">
        <w:rPr>
          <w:rFonts w:ascii="Calibri" w:hAnsi="Calibri" w:cs="Calibri"/>
        </w:rPr>
        <w:br/>
      </w:r>
      <w:r w:rsidRPr="00DD5593">
        <w:rPr>
          <w:rFonts w:ascii="Calibri" w:hAnsi="Calibri" w:cs="Calibri"/>
          <w:b/>
          <w:bCs/>
        </w:rPr>
        <w:t>Visitação presencial: terça-feira a sexta-feira das 10h às 21h; sábados, domingos e feriados, das 10h às 18h (exceto segundas-feiras)</w:t>
      </w:r>
      <w:r w:rsidRPr="00DD5593">
        <w:rPr>
          <w:rFonts w:ascii="Calibri" w:hAnsi="Calibri" w:cs="Calibri"/>
        </w:rPr>
        <w:t> </w:t>
      </w:r>
      <w:r w:rsidRPr="00DD5593">
        <w:rPr>
          <w:rFonts w:ascii="Calibri" w:hAnsi="Calibri" w:cs="Calibri"/>
        </w:rPr>
        <w:br/>
      </w:r>
      <w:r w:rsidRPr="00DD5593">
        <w:rPr>
          <w:rFonts w:ascii="Calibri" w:hAnsi="Calibri" w:cs="Calibri"/>
          <w:b/>
          <w:bCs/>
        </w:rPr>
        <w:t>Tour virtual no site: </w:t>
      </w:r>
      <w:hyperlink r:id="rId6" w:tgtFrame="_blank" w:history="1">
        <w:r w:rsidRPr="00DD5593">
          <w:rPr>
            <w:rStyle w:val="Hyperlink"/>
            <w:rFonts w:ascii="Calibri" w:hAnsi="Calibri" w:cs="Calibri"/>
            <w:b/>
            <w:bCs/>
          </w:rPr>
          <w:t>www.casafiatdecultura.com.br</w:t>
        </w:r>
      </w:hyperlink>
      <w:r w:rsidRPr="00DD5593">
        <w:rPr>
          <w:rFonts w:ascii="Calibri" w:hAnsi="Calibri" w:cs="Calibri"/>
        </w:rPr>
        <w:t>    </w:t>
      </w:r>
    </w:p>
    <w:p w14:paraId="25B870BB" w14:textId="72871447" w:rsidR="00DD5593" w:rsidRPr="00DD5593" w:rsidRDefault="00DD5593" w:rsidP="00DD5593">
      <w:pPr>
        <w:spacing w:line="276" w:lineRule="auto"/>
        <w:rPr>
          <w:rFonts w:ascii="Calibri" w:hAnsi="Calibri" w:cs="Calibri"/>
        </w:rPr>
      </w:pPr>
      <w:r w:rsidRPr="00DD5593">
        <w:rPr>
          <w:rFonts w:ascii="Calibri" w:hAnsi="Calibri" w:cs="Calibri"/>
          <w:b/>
          <w:bCs/>
        </w:rPr>
        <w:t>Bate-papo de abertura da exposição</w:t>
      </w:r>
      <w:r w:rsidRPr="00DD5593">
        <w:rPr>
          <w:rFonts w:ascii="Calibri" w:hAnsi="Calibri" w:cs="Calibri"/>
        </w:rPr>
        <w:t> </w:t>
      </w:r>
      <w:r w:rsidRPr="00DD5593">
        <w:rPr>
          <w:rFonts w:ascii="Calibri" w:hAnsi="Calibri" w:cs="Calibri"/>
          <w:b/>
          <w:bCs/>
        </w:rPr>
        <w:t>com a artista </w:t>
      </w:r>
      <w:r>
        <w:rPr>
          <w:rFonts w:ascii="Calibri" w:hAnsi="Calibri" w:cs="Calibri"/>
          <w:b/>
          <w:bCs/>
        </w:rPr>
        <w:t>Valentina Tedeschi</w:t>
      </w:r>
      <w:r w:rsidRPr="00DD5593">
        <w:rPr>
          <w:rFonts w:ascii="Calibri" w:hAnsi="Calibri" w:cs="Calibri"/>
        </w:rPr>
        <w:br/>
        <w:t>28 de julho, terça-feira, às 19h, na Casa Fiat de Cultura </w:t>
      </w:r>
      <w:r w:rsidRPr="00DD5593">
        <w:rPr>
          <w:rFonts w:ascii="Calibri" w:hAnsi="Calibri" w:cs="Calibri"/>
        </w:rPr>
        <w:br/>
        <w:t>Inscreva-se gratuitamente pela </w:t>
      </w:r>
      <w:proofErr w:type="spellStart"/>
      <w:r w:rsidRPr="00DD5593">
        <w:rPr>
          <w:rFonts w:ascii="Calibri" w:hAnsi="Calibri" w:cs="Calibri"/>
        </w:rPr>
        <w:t>Sympla</w:t>
      </w:r>
      <w:proofErr w:type="spellEnd"/>
      <w:r w:rsidRPr="00DD5593">
        <w:rPr>
          <w:rFonts w:ascii="Calibri" w:hAnsi="Calibri" w:cs="Calibri"/>
        </w:rPr>
        <w:t>: </w:t>
      </w:r>
      <w:hyperlink r:id="rId7" w:history="1">
        <w:r w:rsidR="00B62BC7" w:rsidRPr="00B62BC7">
          <w:rPr>
            <w:rStyle w:val="Hyperlink"/>
            <w:rFonts w:ascii="Calibri" w:hAnsi="Calibri" w:cs="Calibri"/>
          </w:rPr>
          <w:t>bit.ly/</w:t>
        </w:r>
        <w:proofErr w:type="spellStart"/>
        <w:r w:rsidR="00B62BC7" w:rsidRPr="00B62BC7">
          <w:rPr>
            <w:rStyle w:val="Hyperlink"/>
            <w:rFonts w:ascii="Calibri" w:hAnsi="Calibri" w:cs="Calibri"/>
          </w:rPr>
          <w:t>BatePapoValentinaTedeschi</w:t>
        </w:r>
        <w:proofErr w:type="spellEnd"/>
        <w:r w:rsidR="00B62BC7" w:rsidRPr="00B62BC7">
          <w:rPr>
            <w:rStyle w:val="Hyperlink"/>
            <w:rFonts w:ascii="Calibri" w:hAnsi="Calibri" w:cs="Calibri"/>
          </w:rPr>
          <w:t> </w:t>
        </w:r>
      </w:hyperlink>
      <w:r w:rsidRPr="00DD5593">
        <w:rPr>
          <w:rFonts w:ascii="Calibri" w:hAnsi="Calibri" w:cs="Calibri"/>
        </w:rPr>
        <w:t xml:space="preserve"> </w:t>
      </w:r>
    </w:p>
    <w:p w14:paraId="25D77F76" w14:textId="77777777" w:rsidR="00DD5593" w:rsidRPr="00DD5593" w:rsidRDefault="00DD5593" w:rsidP="00DD5593">
      <w:pPr>
        <w:spacing w:line="276" w:lineRule="auto"/>
        <w:rPr>
          <w:rFonts w:ascii="Calibri" w:hAnsi="Calibri" w:cs="Calibri"/>
        </w:rPr>
      </w:pPr>
      <w:r w:rsidRPr="00DD5593">
        <w:rPr>
          <w:rFonts w:ascii="Calibri" w:hAnsi="Calibri" w:cs="Calibri"/>
          <w:b/>
          <w:bCs/>
        </w:rPr>
        <w:t>Toda programação da Casa Fiat de Cultura é gratuita</w:t>
      </w:r>
      <w:r w:rsidRPr="00DD5593">
        <w:rPr>
          <w:rFonts w:ascii="Calibri" w:hAnsi="Calibri" w:cs="Calibri"/>
        </w:rPr>
        <w:t> </w:t>
      </w:r>
    </w:p>
    <w:p w14:paraId="2FC98A87" w14:textId="77777777" w:rsidR="00DD5593" w:rsidRPr="00B62BC7" w:rsidRDefault="00DD5593" w:rsidP="00DD5593">
      <w:pPr>
        <w:spacing w:line="276" w:lineRule="auto"/>
        <w:rPr>
          <w:rFonts w:ascii="Calibri" w:hAnsi="Calibri" w:cs="Calibri"/>
        </w:rPr>
      </w:pPr>
      <w:r w:rsidRPr="00B62BC7">
        <w:rPr>
          <w:rFonts w:ascii="Calibri" w:hAnsi="Calibri" w:cs="Calibri"/>
          <w:b/>
          <w:bCs/>
        </w:rPr>
        <w:t>Casa Fiat de Cultura  </w:t>
      </w:r>
      <w:r w:rsidRPr="00B62BC7">
        <w:rPr>
          <w:rFonts w:ascii="Calibri" w:hAnsi="Calibri" w:cs="Calibri"/>
        </w:rPr>
        <w:t>  </w:t>
      </w:r>
      <w:r w:rsidRPr="00B62BC7">
        <w:rPr>
          <w:rFonts w:ascii="Calibri" w:hAnsi="Calibri" w:cs="Calibri"/>
        </w:rPr>
        <w:br/>
        <w:t>Praça da Liberdade, 10 – Funcionários – BH/MG  </w:t>
      </w:r>
      <w:r w:rsidRPr="00B62BC7">
        <w:rPr>
          <w:rFonts w:ascii="Calibri" w:hAnsi="Calibri" w:cs="Calibri"/>
        </w:rPr>
        <w:br/>
        <w:t>Circuito Liberdade </w:t>
      </w:r>
    </w:p>
    <w:p w14:paraId="61D439A7" w14:textId="77777777" w:rsidR="00DD5593" w:rsidRPr="00B62BC7" w:rsidRDefault="00DD5593" w:rsidP="00DD5593">
      <w:pPr>
        <w:spacing w:line="276" w:lineRule="auto"/>
        <w:rPr>
          <w:rFonts w:ascii="Calibri" w:hAnsi="Calibri" w:cs="Calibri"/>
        </w:rPr>
      </w:pPr>
      <w:r w:rsidRPr="00B62BC7">
        <w:rPr>
          <w:rFonts w:ascii="Calibri" w:hAnsi="Calibri" w:cs="Calibri"/>
          <w:b/>
          <w:bCs/>
        </w:rPr>
        <w:t>Horário de Funcionamento</w:t>
      </w:r>
      <w:r w:rsidRPr="00B62BC7">
        <w:rPr>
          <w:rFonts w:ascii="Calibri" w:hAnsi="Calibri" w:cs="Calibri"/>
        </w:rPr>
        <w:t> </w:t>
      </w:r>
      <w:r w:rsidRPr="00B62BC7">
        <w:rPr>
          <w:rFonts w:ascii="Calibri" w:hAnsi="Calibri" w:cs="Calibri"/>
        </w:rPr>
        <w:br/>
        <w:t>Terça-feira a sexta-feira, das 10h às 21h   </w:t>
      </w:r>
      <w:r w:rsidRPr="00B62BC7">
        <w:rPr>
          <w:rFonts w:ascii="Calibri" w:hAnsi="Calibri" w:cs="Calibri"/>
        </w:rPr>
        <w:br/>
        <w:t>Sábado, domingo e feriado, das 10h às 18h    </w:t>
      </w:r>
    </w:p>
    <w:p w14:paraId="25B4A8FE" w14:textId="77777777" w:rsidR="00DD5593" w:rsidRPr="00B62BC7" w:rsidRDefault="00DD5593" w:rsidP="00DD5593">
      <w:pPr>
        <w:spacing w:line="276" w:lineRule="auto"/>
        <w:rPr>
          <w:rFonts w:ascii="Calibri" w:hAnsi="Calibri" w:cs="Calibri"/>
        </w:rPr>
      </w:pPr>
      <w:r w:rsidRPr="00B62BC7">
        <w:rPr>
          <w:rFonts w:ascii="Calibri" w:hAnsi="Calibri" w:cs="Calibri"/>
          <w:b/>
          <w:bCs/>
        </w:rPr>
        <w:t>Informações  </w:t>
      </w:r>
      <w:r w:rsidRPr="00B62BC7">
        <w:rPr>
          <w:rFonts w:ascii="Calibri" w:hAnsi="Calibri" w:cs="Calibri"/>
        </w:rPr>
        <w:t> </w:t>
      </w:r>
      <w:r w:rsidRPr="00B62BC7">
        <w:rPr>
          <w:rFonts w:ascii="Calibri" w:hAnsi="Calibri" w:cs="Calibri"/>
        </w:rPr>
        <w:br/>
      </w:r>
      <w:hyperlink r:id="rId8" w:tgtFrame="_blank" w:history="1">
        <w:r w:rsidRPr="00B62BC7">
          <w:rPr>
            <w:rStyle w:val="Hyperlink"/>
            <w:rFonts w:ascii="Calibri" w:hAnsi="Calibri" w:cs="Calibri"/>
            <w:color w:val="auto"/>
          </w:rPr>
          <w:t>www.casafiatdecultura.com.br</w:t>
        </w:r>
      </w:hyperlink>
      <w:r w:rsidRPr="00B62BC7">
        <w:rPr>
          <w:rFonts w:ascii="Calibri" w:hAnsi="Calibri" w:cs="Calibri"/>
        </w:rPr>
        <w:t>    </w:t>
      </w:r>
      <w:r w:rsidRPr="00B62BC7">
        <w:rPr>
          <w:rFonts w:ascii="Calibri" w:hAnsi="Calibri" w:cs="Calibri"/>
        </w:rPr>
        <w:br/>
      </w:r>
      <w:hyperlink r:id="rId9" w:tgtFrame="_blank" w:history="1">
        <w:r w:rsidRPr="00B62BC7">
          <w:rPr>
            <w:rStyle w:val="Hyperlink"/>
            <w:rFonts w:ascii="Calibri" w:hAnsi="Calibri" w:cs="Calibri"/>
            <w:color w:val="auto"/>
          </w:rPr>
          <w:t>casafiatdecultura@stellantis.com</w:t>
        </w:r>
      </w:hyperlink>
      <w:r w:rsidRPr="00B62BC7">
        <w:rPr>
          <w:rFonts w:ascii="Calibri" w:hAnsi="Calibri" w:cs="Calibri"/>
        </w:rPr>
        <w:t>   </w:t>
      </w:r>
      <w:r w:rsidRPr="00B62BC7">
        <w:rPr>
          <w:rFonts w:ascii="Calibri" w:hAnsi="Calibri" w:cs="Calibri"/>
        </w:rPr>
        <w:br/>
      </w:r>
      <w:hyperlink r:id="rId10" w:tgtFrame="_blank" w:history="1">
        <w:r w:rsidRPr="00B62BC7">
          <w:rPr>
            <w:rStyle w:val="Hyperlink"/>
            <w:rFonts w:ascii="Calibri" w:hAnsi="Calibri" w:cs="Calibri"/>
            <w:color w:val="auto"/>
          </w:rPr>
          <w:t>facebook.com.br/</w:t>
        </w:r>
        <w:proofErr w:type="spellStart"/>
        <w:r w:rsidRPr="00B62BC7">
          <w:rPr>
            <w:rStyle w:val="Hyperlink"/>
            <w:rFonts w:ascii="Calibri" w:hAnsi="Calibri" w:cs="Calibri"/>
            <w:color w:val="auto"/>
          </w:rPr>
          <w:t>casafiatdecultura</w:t>
        </w:r>
        <w:proofErr w:type="spellEnd"/>
      </w:hyperlink>
      <w:r w:rsidRPr="00B62BC7">
        <w:rPr>
          <w:rFonts w:ascii="Calibri" w:hAnsi="Calibri" w:cs="Calibri"/>
        </w:rPr>
        <w:t>   </w:t>
      </w:r>
      <w:r w:rsidRPr="00B62BC7">
        <w:rPr>
          <w:rFonts w:ascii="Calibri" w:hAnsi="Calibri" w:cs="Calibri"/>
        </w:rPr>
        <w:br/>
        <w:t>Instagram: @casafiatdecultura   </w:t>
      </w:r>
      <w:r w:rsidRPr="00B62BC7">
        <w:rPr>
          <w:rFonts w:ascii="Calibri" w:hAnsi="Calibri" w:cs="Calibri"/>
        </w:rPr>
        <w:br/>
        <w:t>X: @casafiat   </w:t>
      </w:r>
      <w:r w:rsidRPr="00B62BC7">
        <w:rPr>
          <w:rFonts w:ascii="Calibri" w:hAnsi="Calibri" w:cs="Calibri"/>
        </w:rPr>
        <w:br/>
        <w:t>YouTube: Casa Fiat de Cultura   </w:t>
      </w:r>
    </w:p>
    <w:p w14:paraId="1EC3CC47" w14:textId="77777777" w:rsidR="00DD5593" w:rsidRPr="00B62BC7" w:rsidRDefault="00DD5593" w:rsidP="00DD5593">
      <w:pPr>
        <w:spacing w:line="276" w:lineRule="auto"/>
        <w:rPr>
          <w:rFonts w:ascii="Calibri" w:hAnsi="Calibri" w:cs="Calibri"/>
        </w:rPr>
      </w:pPr>
      <w:r w:rsidRPr="00B62BC7">
        <w:rPr>
          <w:rFonts w:ascii="Calibri" w:hAnsi="Calibri" w:cs="Calibri"/>
          <w:b/>
          <w:bCs/>
        </w:rPr>
        <w:t>Informações para a imprensa</w:t>
      </w:r>
      <w:r w:rsidRPr="00B62BC7">
        <w:rPr>
          <w:rFonts w:ascii="Calibri" w:hAnsi="Calibri" w:cs="Calibri"/>
        </w:rPr>
        <w:t> </w:t>
      </w:r>
      <w:r w:rsidRPr="00B62BC7">
        <w:rPr>
          <w:rFonts w:ascii="Calibri" w:hAnsi="Calibri" w:cs="Calibri"/>
        </w:rPr>
        <w:br/>
      </w:r>
      <w:r w:rsidRPr="00B62BC7">
        <w:rPr>
          <w:rFonts w:ascii="Calibri" w:hAnsi="Calibri" w:cs="Calibri"/>
          <w:b/>
          <w:bCs/>
        </w:rPr>
        <w:t>Personal Press  </w:t>
      </w:r>
      <w:r w:rsidRPr="00B62BC7">
        <w:rPr>
          <w:rFonts w:ascii="Calibri" w:hAnsi="Calibri" w:cs="Calibri"/>
        </w:rPr>
        <w:t> </w:t>
      </w:r>
      <w:r w:rsidRPr="00B62BC7">
        <w:rPr>
          <w:rFonts w:ascii="Calibri" w:hAnsi="Calibri" w:cs="Calibri"/>
        </w:rPr>
        <w:br/>
        <w:t>Polliane Eliziário – </w:t>
      </w:r>
      <w:hyperlink r:id="rId11" w:tgtFrame="_blank" w:history="1">
        <w:r w:rsidRPr="00B62BC7">
          <w:rPr>
            <w:rStyle w:val="Hyperlink"/>
            <w:rFonts w:ascii="Calibri" w:hAnsi="Calibri" w:cs="Calibri"/>
            <w:color w:val="auto"/>
          </w:rPr>
          <w:t>polliane.eliziario@personalpress.jor.br</w:t>
        </w:r>
      </w:hyperlink>
      <w:r w:rsidRPr="00B62BC7">
        <w:rPr>
          <w:rFonts w:ascii="Calibri" w:hAnsi="Calibri" w:cs="Calibri"/>
        </w:rPr>
        <w:t> – (31) 99788-3029   </w:t>
      </w:r>
      <w:r w:rsidRPr="00B62BC7">
        <w:rPr>
          <w:rFonts w:ascii="Calibri" w:hAnsi="Calibri" w:cs="Calibri"/>
        </w:rPr>
        <w:br/>
        <w:t>Raquel Braga – </w:t>
      </w:r>
      <w:hyperlink r:id="rId12" w:tgtFrame="_blank" w:history="1">
        <w:r w:rsidRPr="00B62BC7">
          <w:rPr>
            <w:rStyle w:val="Hyperlink"/>
            <w:rFonts w:ascii="Calibri" w:hAnsi="Calibri" w:cs="Calibri"/>
            <w:color w:val="auto"/>
          </w:rPr>
          <w:t>raquel.braga@personalpress.jor.br</w:t>
        </w:r>
      </w:hyperlink>
      <w:r w:rsidRPr="00B62BC7">
        <w:rPr>
          <w:rFonts w:ascii="Calibri" w:hAnsi="Calibri" w:cs="Calibri"/>
        </w:rPr>
        <w:t> - (31) 99548-9158 </w:t>
      </w:r>
    </w:p>
    <w:p w14:paraId="336DAF41" w14:textId="77777777" w:rsidR="00DD5593" w:rsidRPr="007F1D26" w:rsidRDefault="00DD5593" w:rsidP="007F1D26">
      <w:pPr>
        <w:spacing w:line="276" w:lineRule="auto"/>
        <w:jc w:val="both"/>
        <w:rPr>
          <w:rFonts w:ascii="Calibri" w:hAnsi="Calibri" w:cs="Calibri"/>
        </w:rPr>
      </w:pPr>
    </w:p>
    <w:p w14:paraId="5EB51D05" w14:textId="77777777" w:rsidR="007F1D26" w:rsidRPr="007F1D26" w:rsidRDefault="007F1D26" w:rsidP="007F1D26">
      <w:pPr>
        <w:spacing w:line="276" w:lineRule="auto"/>
        <w:jc w:val="both"/>
        <w:rPr>
          <w:rFonts w:ascii="Calibri" w:hAnsi="Calibri" w:cs="Calibri"/>
        </w:rPr>
      </w:pPr>
    </w:p>
    <w:sectPr w:rsidR="007F1D26" w:rsidRPr="007F1D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D26"/>
    <w:rsid w:val="0002705A"/>
    <w:rsid w:val="002E4E7F"/>
    <w:rsid w:val="00302C77"/>
    <w:rsid w:val="00306850"/>
    <w:rsid w:val="00431D00"/>
    <w:rsid w:val="00542AAD"/>
    <w:rsid w:val="006561B6"/>
    <w:rsid w:val="007A67D6"/>
    <w:rsid w:val="007F1D26"/>
    <w:rsid w:val="00890EE8"/>
    <w:rsid w:val="00936590"/>
    <w:rsid w:val="009E2494"/>
    <w:rsid w:val="00B10B80"/>
    <w:rsid w:val="00B62BC7"/>
    <w:rsid w:val="00C31546"/>
    <w:rsid w:val="00C62DFB"/>
    <w:rsid w:val="00C875F5"/>
    <w:rsid w:val="00CA6AA0"/>
    <w:rsid w:val="00CB1CAB"/>
    <w:rsid w:val="00CD7328"/>
    <w:rsid w:val="00D87ACB"/>
    <w:rsid w:val="00DD5593"/>
    <w:rsid w:val="00F75CD3"/>
    <w:rsid w:val="00FB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4C92"/>
  <w15:chartTrackingRefBased/>
  <w15:docId w15:val="{3F1CFD43-4A65-40B2-AB17-5AD71C12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F1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F1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F1D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F1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F1D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F1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F1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F1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F1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F1D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F1D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F1D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F1D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F1D2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F1D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F1D2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F1D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F1D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F1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1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F1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F1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F1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F1D2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F1D2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F1D2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F1D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F1D2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F1D2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DD5593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D5593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B62BC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safiatdecultura.com.b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ympla.com.br/evento/a-ponta-da-lingua-bate-papo-com-a-artista-valentina-tedeschi/3481190" TargetMode="External"/><Relationship Id="rId12" Type="http://schemas.openxmlformats.org/officeDocument/2006/relationships/hyperlink" Target="mailto:raquel.braga@personalpress.jor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asafiatdecultura.com.br/" TargetMode="External"/><Relationship Id="rId11" Type="http://schemas.openxmlformats.org/officeDocument/2006/relationships/hyperlink" Target="mailto:polliane.eliziario@personalpress.jor.br" TargetMode="External"/><Relationship Id="rId5" Type="http://schemas.openxmlformats.org/officeDocument/2006/relationships/hyperlink" Target="https://www.sympla.com.br/evento/a-ponta-da-lingua-bate-papo-com-a-artista-valentina-tedeschi/3481190" TargetMode="External"/><Relationship Id="rId10" Type="http://schemas.openxmlformats.org/officeDocument/2006/relationships/hyperlink" Target="http://facebook.com.br/casafiatdecultu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safiatdecultura@stellanti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70087-F13E-4858-914A-FA71067B31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5ca717-11da-4935-b601-f527b9741f2e}" enabled="1" method="Privileged" siteId="{d852d5cd-724c-4128-8812-ffa5db3f850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4</Pages>
  <Words>1597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KARINA BRAGA FONSECA (EXTERNAL)</dc:creator>
  <cp:keywords/>
  <dc:description/>
  <cp:lastModifiedBy>RAQUEL KARINA BRAGA FONSECA (EXTERNAL)</cp:lastModifiedBy>
  <cp:revision>20</cp:revision>
  <dcterms:created xsi:type="dcterms:W3CDTF">2026-07-22T13:08:00Z</dcterms:created>
  <dcterms:modified xsi:type="dcterms:W3CDTF">2026-07-23T17:19:00Z</dcterms:modified>
</cp:coreProperties>
</file>